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6AFA3AFD" w14:textId="77777777" w:rsidR="00816CF5" w:rsidRPr="003C2225" w:rsidRDefault="00816CF5" w:rsidP="00816CF5">
      <w:pPr>
        <w:spacing w:line="240" w:lineRule="exact"/>
        <w:rPr>
          <w:rFonts w:ascii="Arial" w:hAnsi="Arial" w:cs="Arial"/>
          <w:szCs w:val="20"/>
        </w:rPr>
      </w:pPr>
    </w:p>
    <w:p w14:paraId="1CB5F2E6" w14:textId="77777777" w:rsidR="00816CF5" w:rsidRDefault="00816CF5" w:rsidP="00816CF5"/>
    <w:p w14:paraId="6AA70817" w14:textId="7DFBF586" w:rsidR="00816CF5" w:rsidRPr="003C2225" w:rsidRDefault="00816CF5" w:rsidP="00A9153E">
      <w:pPr>
        <w:spacing w:line="360" w:lineRule="auto"/>
        <w:rPr>
          <w:rFonts w:eastAsia="Arial Unicode MS"/>
          <w:sz w:val="22"/>
          <w:szCs w:val="22"/>
        </w:rPr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</w:t>
      </w:r>
    </w:p>
    <w:p w14:paraId="24109969" w14:textId="77777777" w:rsidR="00A9153E" w:rsidRDefault="00A9153E" w:rsidP="00A9153E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14:paraId="2BDA2331" w14:textId="77777777" w:rsidR="00A9153E" w:rsidRDefault="00A9153E" w:rsidP="00A9153E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6A84E4AB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Wielkopolskie Centrum Wspierania Inwestycji Sp. z o.o. z siedzibą w Poznaniu jest spółką Miasta Poznania. Jednym z kluczowych elementów działalności WCWI są działania na rzecz rozwoju Poznania i regionu poprzez wsparcie procesów inwestycyjnych w Wielkopolsce oraz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realizacja projektów technologicznych w obszarze smart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Od prawie 3 lat realizujemy projekty inteligentnego miasta dostarczając m.in. aplikację Smart City Poznań dla mieszkańców Miasta Poznania oraz realizując projekty w obszarze IT i nowych technologii. </w:t>
      </w:r>
    </w:p>
    <w:p w14:paraId="0745541C" w14:textId="05F14CF9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Spółka z powodzeniem prowadzi Poznański Park Technologiczno</w:t>
      </w:r>
      <w:r w:rsidR="002E5D8D"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>Przemysłowy zapewniając wsparcie startupom i będąc ośrodkiem doradczo-szkoleniowym działań miękkich</w:t>
      </w:r>
      <w:r w:rsidR="00162FA1">
        <w:rPr>
          <w:rFonts w:ascii="Bookman Old Style" w:hAnsi="Bookman Old Style" w:cs="Bookman Old Style"/>
          <w:sz w:val="22"/>
          <w:szCs w:val="22"/>
        </w:rPr>
        <w:t>.</w:t>
      </w:r>
    </w:p>
    <w:p w14:paraId="09B85D70" w14:textId="77777777" w:rsidR="00A9153E" w:rsidRDefault="00A9153E" w:rsidP="00A9153E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00E54C10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7A3A207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14:paraId="5B8BEACB" w14:textId="77777777" w:rsidR="00A9153E" w:rsidRDefault="00A9153E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 </w:t>
      </w:r>
    </w:p>
    <w:p w14:paraId="21BB43B1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28209DE4" w14:textId="77777777" w:rsidR="00A9153E" w:rsidRDefault="00A9153E" w:rsidP="00A9153E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</w:t>
      </w:r>
    </w:p>
    <w:p w14:paraId="0655FD56" w14:textId="77777777" w:rsidR="00A9153E" w:rsidRDefault="00A9153E" w:rsidP="00A9153E">
      <w:pPr>
        <w:pStyle w:val="Akapitzlist"/>
        <w:numPr>
          <w:ilvl w:val="0"/>
          <w:numId w:val="1"/>
        </w:numPr>
        <w:rPr>
          <w:rFonts w:ascii="Bookman Old Style" w:eastAsia="MS Minngs" w:hAnsi="Bookman Old Style" w:cs="Bookman Old Style"/>
          <w:color w:val="auto"/>
          <w:sz w:val="22"/>
          <w:szCs w:val="22"/>
          <w:lang w:eastAsia="en-US"/>
        </w:rPr>
      </w:pPr>
      <w:r>
        <w:rPr>
          <w:rFonts w:ascii="Bookman Old Style" w:eastAsia="MS Minngs" w:hAnsi="Bookman Old Style" w:cs="Bookman Old Style"/>
          <w:color w:val="auto"/>
          <w:sz w:val="22"/>
          <w:szCs w:val="22"/>
          <w:lang w:eastAsia="en-US"/>
        </w:rPr>
        <w:t>doświadczenie przy tworzeniu i wdrażaniu aplikacji mobilnych (min. 1 rok)</w:t>
      </w:r>
    </w:p>
    <w:p w14:paraId="2BE486FD" w14:textId="77777777" w:rsidR="00A9153E" w:rsidRDefault="00A9153E" w:rsidP="00A9153E">
      <w:pPr>
        <w:spacing w:after="120" w:line="240" w:lineRule="auto"/>
        <w:ind w:left="2694" w:hanging="2694"/>
        <w:jc w:val="both"/>
        <w:rPr>
          <w:rFonts w:asciiTheme="minorHAnsi" w:hAnsiTheme="minorHAnsi" w:cstheme="minorHAnsi"/>
          <w:lang w:eastAsia="pl-PL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>
        <w:rPr>
          <w:rFonts w:ascii="Bookman Old Style" w:hAnsi="Bookman Old Style" w:cs="Bookman Old Style"/>
          <w:sz w:val="22"/>
          <w:szCs w:val="22"/>
        </w:rPr>
        <w:t xml:space="preserve"> Wyższe, preferowane kierunkowe w obszarze IT</w:t>
      </w:r>
    </w:p>
    <w:p w14:paraId="791B5AF8" w14:textId="77777777" w:rsidR="00A9153E" w:rsidRDefault="00A9153E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297DCBBD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umiejętność programowania aplikacji mobilnych w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Flutter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Dart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</w:t>
      </w:r>
    </w:p>
    <w:p w14:paraId="59FDDE03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znajomość architektury klient-serwer (REST) oraz GIT,</w:t>
      </w:r>
    </w:p>
    <w:p w14:paraId="7B3AF672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przestrzeganie zasad estetyki i poprawnego pisania kodu,</w:t>
      </w:r>
    </w:p>
    <w:p w14:paraId="200D800F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testowanie własnego kodu i uwzględnianie potrzeb biznesu w swojej pracy,</w:t>
      </w:r>
    </w:p>
    <w:p w14:paraId="40F670AD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samodzielność i dobra organizacja pracy,</w:t>
      </w:r>
    </w:p>
    <w:p w14:paraId="494D83A6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umiejętność realizacji projektów w oparciu o dostępne na rynku rozwiązania,</w:t>
      </w:r>
    </w:p>
    <w:p w14:paraId="3DC0593D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znajomość nowych technologii i trendów w zakresie „smart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” mile widziane,</w:t>
      </w:r>
    </w:p>
    <w:p w14:paraId="172C3C26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znajomość języka angielskiego w stopniu umożliwiającym swobodną komunikację,</w:t>
      </w:r>
    </w:p>
    <w:p w14:paraId="170C401E" w14:textId="77777777" w:rsidR="00A9153E" w:rsidRDefault="00A9153E" w:rsidP="00A9153E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prawo jazdy kat. B mile widziane.</w:t>
      </w:r>
    </w:p>
    <w:p w14:paraId="4C048F39" w14:textId="77777777" w:rsidR="00A9153E" w:rsidRDefault="00A9153E" w:rsidP="00A9153E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65F74CC1" w14:textId="77777777" w:rsidR="00A9153E" w:rsidRDefault="00A9153E" w:rsidP="00A9153E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51C862EF" w14:textId="77777777" w:rsidR="008C36DC" w:rsidRDefault="008C36DC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5B487A27" w14:textId="77777777" w:rsidR="00A9153E" w:rsidRDefault="00A9153E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>Główne zadania:</w:t>
      </w:r>
    </w:p>
    <w:p w14:paraId="0683158B" w14:textId="77777777" w:rsidR="00A9153E" w:rsidRDefault="00A9153E" w:rsidP="00A9153E">
      <w:pPr>
        <w:pStyle w:val="Teksttreci20"/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Programowanie nowych modułów aplikacji i wprowadzanie modyfikacji w istniejących.</w:t>
      </w:r>
    </w:p>
    <w:p w14:paraId="6DDE3422" w14:textId="77777777" w:rsidR="00A9153E" w:rsidRDefault="00A9153E" w:rsidP="00A9153E">
      <w:pPr>
        <w:pStyle w:val="Teksttreci20"/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Zapewnienie </w:t>
      </w:r>
      <w:proofErr w:type="spellStart"/>
      <w:r>
        <w:rPr>
          <w:rFonts w:ascii="Bookman Old Style" w:hAnsi="Bookman Old Style"/>
        </w:rPr>
        <w:t>supportu</w:t>
      </w:r>
      <w:proofErr w:type="spellEnd"/>
      <w:r>
        <w:rPr>
          <w:rFonts w:ascii="Bookman Old Style" w:hAnsi="Bookman Old Style"/>
        </w:rPr>
        <w:t xml:space="preserve"> dla realizowanych projektów IT. </w:t>
      </w:r>
    </w:p>
    <w:p w14:paraId="0082F6DD" w14:textId="77777777" w:rsidR="00A9153E" w:rsidRDefault="00A9153E" w:rsidP="00A9153E">
      <w:pPr>
        <w:pStyle w:val="Teksttreci20"/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Projektowanie rozwiązań aplikacji mobilnych.</w:t>
      </w:r>
    </w:p>
    <w:p w14:paraId="3B452F29" w14:textId="77777777" w:rsidR="00A9153E" w:rsidRDefault="00A9153E" w:rsidP="00A9153E">
      <w:pPr>
        <w:pStyle w:val="Teksttreci20"/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Testowanie funkcjonalności.</w:t>
      </w:r>
    </w:p>
    <w:p w14:paraId="682F1E8C" w14:textId="77777777" w:rsidR="00A9153E" w:rsidRDefault="00A9153E" w:rsidP="00A9153E">
      <w:pPr>
        <w:pStyle w:val="Teksttreci20"/>
        <w:numPr>
          <w:ilvl w:val="1"/>
          <w:numId w:val="2"/>
        </w:numPr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zespołem produktowym przy rozwoju platformy.</w:t>
      </w:r>
    </w:p>
    <w:p w14:paraId="74E5CCFF" w14:textId="77777777" w:rsidR="00A9153E" w:rsidRDefault="00A9153E" w:rsidP="00A9153E">
      <w:pPr>
        <w:pStyle w:val="Teksttreci20"/>
        <w:shd w:val="clear" w:color="auto" w:fill="auto"/>
        <w:spacing w:line="276" w:lineRule="auto"/>
        <w:ind w:left="567" w:firstLine="0"/>
        <w:contextualSpacing/>
        <w:jc w:val="both"/>
        <w:outlineLvl w:val="0"/>
        <w:rPr>
          <w:rFonts w:ascii="Bookman Old Style" w:hAnsi="Bookman Old Style"/>
        </w:rPr>
      </w:pPr>
    </w:p>
    <w:p w14:paraId="2EF6504B" w14:textId="77777777" w:rsidR="00A9153E" w:rsidRDefault="00A9153E" w:rsidP="00A9153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3A731840" w14:textId="77777777" w:rsidR="00A9153E" w:rsidRDefault="00A9153E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Zadania pomocnicze/dodatkowe</w:t>
      </w:r>
    </w:p>
    <w:p w14:paraId="6C762245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• </w:t>
      </w:r>
      <w:r>
        <w:rPr>
          <w:rFonts w:ascii="Bookman Old Style" w:hAnsi="Bookman Old Style" w:cs="Bookman Old Style"/>
          <w:sz w:val="22"/>
          <w:szCs w:val="22"/>
        </w:rPr>
        <w:t xml:space="preserve">Współpraca z Partnerami oraz przedstawicielami samorządu w zakresie wdrażania rozwiązań IT w tym w obszarze „smart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”</w:t>
      </w:r>
    </w:p>
    <w:p w14:paraId="0B0D94CD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31226F6" w14:textId="77777777" w:rsidR="00A9153E" w:rsidRDefault="00A9153E" w:rsidP="00A9153E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0A6D5E79" w14:textId="04B48C69" w:rsidR="00A9153E" w:rsidRDefault="001C6616" w:rsidP="00A9153E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</w:t>
      </w:r>
      <w:r w:rsidR="00C67179">
        <w:rPr>
          <w:rFonts w:ascii="Bookman Old Style" w:hAnsi="Bookman Old Style" w:cs="Bookman Old Style"/>
          <w:sz w:val="22"/>
          <w:szCs w:val="22"/>
        </w:rPr>
        <w:t>6</w:t>
      </w:r>
      <w:r w:rsidR="00A9153E">
        <w:rPr>
          <w:rFonts w:ascii="Bookman Old Style" w:hAnsi="Bookman Old Style" w:cs="Bookman Old Style"/>
          <w:sz w:val="22"/>
          <w:szCs w:val="22"/>
        </w:rPr>
        <w:t xml:space="preserve">.04.2022 r. - mailowo lub osobiście w siedzibie spółki. </w:t>
      </w:r>
    </w:p>
    <w:p w14:paraId="20CDF6CA" w14:textId="77777777" w:rsidR="00A9153E" w:rsidRDefault="00A9153E" w:rsidP="00A9153E">
      <w:pPr>
        <w:rPr>
          <w:rFonts w:ascii="Bookman Old Style" w:hAnsi="Bookman Old Style" w:cs="Bookman Old Style"/>
          <w:sz w:val="22"/>
          <w:szCs w:val="22"/>
        </w:rPr>
      </w:pPr>
    </w:p>
    <w:p w14:paraId="18816B04" w14:textId="77777777" w:rsidR="00A9153E" w:rsidRDefault="00A9153E" w:rsidP="00A9153E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Oferujemy:</w:t>
      </w:r>
    </w:p>
    <w:p w14:paraId="37F344CE" w14:textId="77777777" w:rsidR="00A9153E" w:rsidRDefault="00A9153E" w:rsidP="00A9153E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W związku z dynamicznym rozwojem w obszarze „smart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” do swojego zespołu w Poznaniu poszukujemy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programisty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Flutter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. Osobie zatrudnionej na tym stanowisku zapewniamy pracę nad ciekawymi i innowacyjnymi projektami dla użytkowników typu B2C lub B2B realizowanymi w ramach projektów samorządowych smart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 i komercyjnych zleceń. Oferujemy pracę w młodym zespole o dużym potencjale rozwoju z możliwością realizowania własnych pomysłów.</w:t>
      </w:r>
    </w:p>
    <w:p w14:paraId="0AA37033" w14:textId="77777777" w:rsidR="00A9153E" w:rsidRDefault="00A9153E" w:rsidP="00A9153E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Zapewniamy umowę o pracę, przyjazne warunki pracy w naszej siedzibie lub możliwość pracy hybrydowej oraz rynkowe wynagrodzenie i premie świąteczne. </w:t>
      </w:r>
    </w:p>
    <w:p w14:paraId="3B141471" w14:textId="77777777" w:rsidR="00A9153E" w:rsidRDefault="00A9153E" w:rsidP="00A9153E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C610A92" w14:textId="77777777" w:rsidR="00A9153E" w:rsidRDefault="00A9153E" w:rsidP="00A9153E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01DF3C83" w14:textId="77777777" w:rsidR="00A9153E" w:rsidRDefault="00A9153E" w:rsidP="00A915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6C212D47" w14:textId="7E72EFC1" w:rsidR="00A9153E" w:rsidRDefault="00A9153E" w:rsidP="00A9153E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 stanowisku</w:t>
      </w:r>
      <w:r w:rsidR="008C36DC">
        <w:rPr>
          <w:rFonts w:ascii="Bookman Old Style" w:hAnsi="Bookman Old Style" w:cs="Bookman Old Style"/>
          <w:sz w:val="22"/>
          <w:szCs w:val="22"/>
        </w:rPr>
        <w:t xml:space="preserve"> </w:t>
      </w:r>
      <w:r w:rsidR="008C36DC" w:rsidRPr="00181A8F">
        <w:rPr>
          <w:rFonts w:ascii="Bookman Old Style" w:hAnsi="Bookman Old Style" w:cs="Bookman Old Style"/>
          <w:b/>
          <w:bCs/>
          <w:sz w:val="22"/>
          <w:szCs w:val="22"/>
        </w:rPr>
        <w:t xml:space="preserve">programisty </w:t>
      </w:r>
      <w:proofErr w:type="spellStart"/>
      <w:r w:rsidR="008C36DC" w:rsidRPr="00181A8F">
        <w:rPr>
          <w:rFonts w:ascii="Bookman Old Style" w:hAnsi="Bookman Old Style" w:cs="Bookman Old Style"/>
          <w:b/>
          <w:bCs/>
          <w:sz w:val="22"/>
          <w:szCs w:val="22"/>
        </w:rPr>
        <w:t>Flutter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 nie był skazany prawomocnym wyrokiem sądu za umyślne przestępstwo ścigane z oskarżenia publicznego lub umyślne przestępstwo skarbowe;</w:t>
      </w:r>
    </w:p>
    <w:p w14:paraId="4FD2E5C5" w14:textId="77777777" w:rsidR="00A9153E" w:rsidRDefault="00A9153E" w:rsidP="00A9153E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68C59367" w14:textId="77777777" w:rsidR="00A9153E" w:rsidRPr="001C6616" w:rsidRDefault="00A9153E" w:rsidP="00A9153E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Cs w:val="20"/>
        </w:rPr>
        <w:t>*</w:t>
      </w:r>
      <w:r w:rsidRPr="001C6616">
        <w:rPr>
          <w:rFonts w:ascii="Bookman Old Style" w:hAnsi="Bookman Old Style" w:cs="Bookman Old Style"/>
          <w:sz w:val="22"/>
          <w:szCs w:val="22"/>
        </w:rPr>
        <w:t>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7EB4B247" w14:textId="77777777" w:rsidR="00A9153E" w:rsidRPr="00043F25" w:rsidRDefault="00A9153E" w:rsidP="00A9153E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043F25"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75284227" w14:textId="77777777" w:rsidR="00A9153E" w:rsidRPr="00E860E7" w:rsidRDefault="00A9153E" w:rsidP="00A9153E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E860E7"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247ED5D2" w14:textId="77777777" w:rsidR="00A9153E" w:rsidRPr="00237ACF" w:rsidRDefault="00A9153E" w:rsidP="00A9153E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237ACF"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14:paraId="30DD9250" w14:textId="20A046F3" w:rsidR="00A9153E" w:rsidRPr="001F6575" w:rsidRDefault="00A9153E" w:rsidP="00A915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F6575">
        <w:rPr>
          <w:rFonts w:ascii="Bookman Old Style" w:hAnsi="Bookman Old Style" w:cs="Bookman Old Style"/>
          <w:sz w:val="22"/>
          <w:szCs w:val="22"/>
        </w:rPr>
        <w:t xml:space="preserve">Termin składania ofert: do dnia </w:t>
      </w:r>
      <w:r w:rsidR="001C6616">
        <w:rPr>
          <w:rFonts w:ascii="Bookman Old Style" w:hAnsi="Bookman Old Style" w:cs="Bookman Old Style"/>
          <w:sz w:val="22"/>
          <w:szCs w:val="22"/>
        </w:rPr>
        <w:t>2</w:t>
      </w:r>
      <w:r w:rsidR="00C67179">
        <w:rPr>
          <w:rFonts w:ascii="Bookman Old Style" w:hAnsi="Bookman Old Style" w:cs="Bookman Old Style"/>
          <w:sz w:val="22"/>
          <w:szCs w:val="22"/>
        </w:rPr>
        <w:t>6</w:t>
      </w:r>
      <w:r w:rsidRPr="001F6575">
        <w:rPr>
          <w:rFonts w:ascii="Bookman Old Style" w:hAnsi="Bookman Old Style" w:cs="Bookman Old Style"/>
          <w:sz w:val="22"/>
          <w:szCs w:val="22"/>
        </w:rPr>
        <w:t>.04.2022 r., do godziny 16:00.</w:t>
      </w:r>
    </w:p>
    <w:p w14:paraId="3F42C34E" w14:textId="77777777" w:rsidR="00A9153E" w:rsidRPr="00F25AD8" w:rsidRDefault="00A9153E" w:rsidP="00A9153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25AD8"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7F4B62AC" w14:textId="77777777" w:rsidR="00A9153E" w:rsidRDefault="00A9153E" w:rsidP="00A9153E">
      <w:pPr>
        <w:pStyle w:val="Akapitzlist"/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0A154A70" w14:textId="77777777" w:rsidR="00A9153E" w:rsidRDefault="00A9153E" w:rsidP="00A9153E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oferty mogą być przesyłane elektronicznie na adres e-mail:  </w:t>
      </w:r>
      <w:hyperlink r:id="rId8" w:history="1">
        <w:r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6DD5582B" w14:textId="77777777" w:rsidR="00A9153E" w:rsidRDefault="00A9153E" w:rsidP="00A9153E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również w wersji papierowej: osobiście w sekretariacie Wielkopolskiego Centrum Wspierania Inwestycji Sp. z o.o. z/s 61-441 Poznań, ul. 28 Czerwca 1956 r. nr 406 lub listownie na powyższy adres;</w:t>
      </w:r>
    </w:p>
    <w:p w14:paraId="2CA44D47" w14:textId="77777777" w:rsidR="00A9153E" w:rsidRDefault="00A9153E" w:rsidP="00A9153E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24EE473A" w14:textId="363566C0" w:rsidR="00816CF5" w:rsidRPr="003C2225" w:rsidRDefault="00492452" w:rsidP="00A9153E">
      <w:pPr>
        <w:spacing w:line="360" w:lineRule="auto"/>
        <w:rPr>
          <w:rFonts w:eastAsia="Arial Unicode MS"/>
          <w:sz w:val="22"/>
          <w:szCs w:val="22"/>
        </w:rPr>
      </w:pPr>
      <w:hyperlink r:id="rId9" w:history="1">
        <w:r w:rsidR="00A9153E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sectPr w:rsidR="00816CF5" w:rsidRPr="003C2225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2BF5" w14:textId="77777777" w:rsidR="00492452" w:rsidRDefault="00492452">
      <w:pPr>
        <w:spacing w:line="240" w:lineRule="auto"/>
      </w:pPr>
      <w:r>
        <w:separator/>
      </w:r>
    </w:p>
  </w:endnote>
  <w:endnote w:type="continuationSeparator" w:id="0">
    <w:p w14:paraId="50341063" w14:textId="77777777" w:rsidR="00492452" w:rsidRDefault="0049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6575">
      <w:rPr>
        <w:noProof/>
      </w:rPr>
      <w:t>3</w:t>
    </w:r>
    <w:r>
      <w:fldChar w:fldCharType="end"/>
    </w:r>
  </w:p>
  <w:p w14:paraId="52BD84D1" w14:textId="77777777" w:rsidR="00D60A63" w:rsidRDefault="00492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3E6E44BC" w:rsidR="009F21EC" w:rsidRPr="00905834" w:rsidRDefault="00C87EEA">
    <w:pPr>
      <w:rPr>
        <w:rFonts w:ascii="DIN" w:hAnsi="DIN" w:cs="Tahoma"/>
        <w:sz w:val="16"/>
      </w:rPr>
    </w:pPr>
    <w:r w:rsidRPr="00C87EEA">
      <w:rPr>
        <w:rFonts w:ascii="DIN" w:hAnsi="DIN" w:cs="Tahoma" w:hint="eastAsia"/>
        <w:noProof/>
        <w:sz w:val="16"/>
        <w:lang w:eastAsia="pl-PL"/>
      </w:rPr>
      <w:drawing>
        <wp:inline distT="0" distB="0" distL="0" distR="0" wp14:anchorId="2EC671E8" wp14:editId="27C957CB">
          <wp:extent cx="5438775" cy="1628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E1C8" w14:textId="77777777" w:rsidR="00492452" w:rsidRDefault="00492452">
      <w:pPr>
        <w:spacing w:line="240" w:lineRule="auto"/>
      </w:pPr>
      <w:r>
        <w:separator/>
      </w:r>
    </w:p>
  </w:footnote>
  <w:footnote w:type="continuationSeparator" w:id="0">
    <w:p w14:paraId="0292AEB2" w14:textId="77777777" w:rsidR="00492452" w:rsidRDefault="00492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473897"/>
    <w:multiLevelType w:val="hybridMultilevel"/>
    <w:tmpl w:val="4C90971C"/>
    <w:lvl w:ilvl="0" w:tplc="BD2840A0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15B62"/>
    <w:multiLevelType w:val="multilevel"/>
    <w:tmpl w:val="2FD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16384">
    <w:abstractNumId w:val="4"/>
  </w:num>
  <w:num w:numId="2" w16cid:durableId="18926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325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383207">
    <w:abstractNumId w:val="1"/>
  </w:num>
  <w:num w:numId="5" w16cid:durableId="302546242">
    <w:abstractNumId w:val="5"/>
  </w:num>
  <w:num w:numId="6" w16cid:durableId="35601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F5"/>
    <w:rsid w:val="00043F25"/>
    <w:rsid w:val="00047BD9"/>
    <w:rsid w:val="000B71BE"/>
    <w:rsid w:val="000F2CC4"/>
    <w:rsid w:val="00162FA1"/>
    <w:rsid w:val="00164889"/>
    <w:rsid w:val="00181A8F"/>
    <w:rsid w:val="001C6616"/>
    <w:rsid w:val="001F6575"/>
    <w:rsid w:val="00237ACF"/>
    <w:rsid w:val="002E1813"/>
    <w:rsid w:val="002E5D8D"/>
    <w:rsid w:val="00340B6F"/>
    <w:rsid w:val="00351A69"/>
    <w:rsid w:val="003A77EC"/>
    <w:rsid w:val="00432DF2"/>
    <w:rsid w:val="004430E7"/>
    <w:rsid w:val="004653D5"/>
    <w:rsid w:val="004746FA"/>
    <w:rsid w:val="00492452"/>
    <w:rsid w:val="004C0960"/>
    <w:rsid w:val="004D7D98"/>
    <w:rsid w:val="004E3CA6"/>
    <w:rsid w:val="0051470D"/>
    <w:rsid w:val="0053054D"/>
    <w:rsid w:val="00581782"/>
    <w:rsid w:val="005E2430"/>
    <w:rsid w:val="00647C9A"/>
    <w:rsid w:val="00663469"/>
    <w:rsid w:val="006935FA"/>
    <w:rsid w:val="006B7BFB"/>
    <w:rsid w:val="00781E2C"/>
    <w:rsid w:val="00790368"/>
    <w:rsid w:val="007B58D3"/>
    <w:rsid w:val="00816CF5"/>
    <w:rsid w:val="008566FB"/>
    <w:rsid w:val="00863187"/>
    <w:rsid w:val="008750B6"/>
    <w:rsid w:val="008A1898"/>
    <w:rsid w:val="008C36DC"/>
    <w:rsid w:val="00905834"/>
    <w:rsid w:val="009431A0"/>
    <w:rsid w:val="00990712"/>
    <w:rsid w:val="009E1A5C"/>
    <w:rsid w:val="009F21EC"/>
    <w:rsid w:val="00A45A76"/>
    <w:rsid w:val="00A57A1D"/>
    <w:rsid w:val="00A9153E"/>
    <w:rsid w:val="00B23EE6"/>
    <w:rsid w:val="00BB7B29"/>
    <w:rsid w:val="00BE233F"/>
    <w:rsid w:val="00C12672"/>
    <w:rsid w:val="00C67179"/>
    <w:rsid w:val="00C87EEA"/>
    <w:rsid w:val="00C94988"/>
    <w:rsid w:val="00DA2AC2"/>
    <w:rsid w:val="00E860E7"/>
    <w:rsid w:val="00F150D4"/>
    <w:rsid w:val="00F25AD8"/>
    <w:rsid w:val="00F36A77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A9153E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A9153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153E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0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0E7"/>
    <w:rPr>
      <w:rFonts w:ascii="Verdana" w:eastAsia="MS Minngs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0E7"/>
    <w:rPr>
      <w:rFonts w:ascii="Verdana" w:eastAsia="MS Minngs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2977-A778-4CB1-A895-08F65018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Rafał Ratajczak</cp:lastModifiedBy>
  <cp:revision>2</cp:revision>
  <cp:lastPrinted>2022-03-23T10:44:00Z</cp:lastPrinted>
  <dcterms:created xsi:type="dcterms:W3CDTF">2022-04-11T09:29:00Z</dcterms:created>
  <dcterms:modified xsi:type="dcterms:W3CDTF">2022-04-11T09:29:00Z</dcterms:modified>
</cp:coreProperties>
</file>